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E5C6" w14:textId="77777777" w:rsidR="00DF7C7F" w:rsidRDefault="00DF7C7F" w:rsidP="00DF7C7F">
      <w:pPr>
        <w:rPr>
          <w:b/>
          <w:bCs/>
          <w:sz w:val="40"/>
          <w:szCs w:val="40"/>
        </w:rPr>
      </w:pPr>
      <w:r>
        <w:rPr>
          <w:b/>
          <w:bCs/>
          <w:sz w:val="40"/>
          <w:szCs w:val="40"/>
        </w:rPr>
        <w:t>Mark your calendar for Slash n Trash on July 24</w:t>
      </w:r>
      <w:r>
        <w:rPr>
          <w:b/>
          <w:bCs/>
          <w:sz w:val="40"/>
          <w:szCs w:val="40"/>
          <w:vertAlign w:val="superscript"/>
        </w:rPr>
        <w:t>th</w:t>
      </w:r>
      <w:r>
        <w:rPr>
          <w:b/>
          <w:bCs/>
          <w:sz w:val="40"/>
          <w:szCs w:val="40"/>
        </w:rPr>
        <w:t xml:space="preserve"> &amp; 25</w:t>
      </w:r>
      <w:r>
        <w:rPr>
          <w:b/>
          <w:bCs/>
          <w:sz w:val="40"/>
          <w:szCs w:val="40"/>
          <w:vertAlign w:val="superscript"/>
        </w:rPr>
        <w:t>th</w:t>
      </w:r>
    </w:p>
    <w:p w14:paraId="671FCA19" w14:textId="77777777" w:rsidR="00DF7C7F" w:rsidRDefault="00DF7C7F" w:rsidP="00DF7C7F"/>
    <w:p w14:paraId="499913F2" w14:textId="77777777" w:rsidR="00DF7C7F" w:rsidRDefault="00DF7C7F" w:rsidP="00DF7C7F">
      <w:r>
        <w:t xml:space="preserve">This year as previously communicated the slash part of the slash n trash is a bit different this year since the Volunteer Fire Department does not have the resources to volunteer during the event.  </w:t>
      </w:r>
    </w:p>
    <w:p w14:paraId="109F1637" w14:textId="77777777" w:rsidR="00DF7C7F" w:rsidRDefault="00DF7C7F" w:rsidP="00DF7C7F"/>
    <w:p w14:paraId="4223F3A7" w14:textId="77777777" w:rsidR="00DF7C7F" w:rsidRDefault="00DF7C7F" w:rsidP="00DF7C7F">
      <w:r>
        <w:t>Here are some key points you need to know</w:t>
      </w:r>
    </w:p>
    <w:p w14:paraId="784725EE" w14:textId="77777777" w:rsidR="00DF7C7F" w:rsidRDefault="00DF7C7F" w:rsidP="00DF7C7F"/>
    <w:p w14:paraId="5C871A9D" w14:textId="77777777" w:rsidR="00DF7C7F" w:rsidRDefault="00DF7C7F" w:rsidP="00DF7C7F">
      <w:r>
        <w:t xml:space="preserve">*Slash </w:t>
      </w:r>
      <w:r>
        <w:rPr>
          <w:b/>
          <w:bCs/>
        </w:rPr>
        <w:t xml:space="preserve">CANNOT </w:t>
      </w:r>
      <w:r>
        <w:t xml:space="preserve">be taken to the horse pasture.  </w:t>
      </w:r>
    </w:p>
    <w:p w14:paraId="4614DC51" w14:textId="77777777" w:rsidR="00DF7C7F" w:rsidRDefault="00DF7C7F" w:rsidP="00DF7C7F"/>
    <w:p w14:paraId="2954DCC1" w14:textId="77777777" w:rsidR="00DF7C7F" w:rsidRDefault="00DF7C7F" w:rsidP="00DF7C7F">
      <w:r>
        <w:t xml:space="preserve">* Slash will instead be taken and dumped in either of the roll-off dumpsters at the Clubhouse at 18 Aspen (either Saturday or Sunday) or the Office (Saturday only) at 351 Columbine Dr.  </w:t>
      </w:r>
      <w:r>
        <w:rPr>
          <w:b/>
          <w:bCs/>
        </w:rPr>
        <w:t>The Dumpster at the office is just for slash</w:t>
      </w:r>
      <w:r>
        <w:t xml:space="preserve">.  </w:t>
      </w:r>
      <w:r>
        <w:rPr>
          <w:u w:val="single"/>
        </w:rPr>
        <w:t>Yes, this means if you have trash you will need to take it to the Clubhouse</w:t>
      </w:r>
      <w:r>
        <w:t>.</w:t>
      </w:r>
    </w:p>
    <w:p w14:paraId="37A59CF9" w14:textId="77777777" w:rsidR="00DF7C7F" w:rsidRDefault="00DF7C7F" w:rsidP="00DF7C7F"/>
    <w:p w14:paraId="6783D386" w14:textId="77777777" w:rsidR="00DF7C7F" w:rsidRDefault="00DF7C7F" w:rsidP="00DF7C7F">
      <w:r>
        <w:t xml:space="preserve">* </w:t>
      </w:r>
      <w:r>
        <w:rPr>
          <w:b/>
          <w:bCs/>
        </w:rPr>
        <w:t>Everyone must bring your owner’s badge</w:t>
      </w:r>
      <w:r>
        <w:t xml:space="preserve"> to be able to dump (this event is for CLCC owners only)</w:t>
      </w:r>
    </w:p>
    <w:p w14:paraId="47569811" w14:textId="77777777" w:rsidR="00DF7C7F" w:rsidRDefault="00DF7C7F" w:rsidP="00DF7C7F"/>
    <w:p w14:paraId="60149C97" w14:textId="77777777" w:rsidR="00DF7C7F" w:rsidRDefault="00DF7C7F" w:rsidP="00DF7C7F">
      <w:r>
        <w:t xml:space="preserve">*Please bring </w:t>
      </w:r>
      <w:r>
        <w:rPr>
          <w:b/>
          <w:bCs/>
        </w:rPr>
        <w:t>exact cash</w:t>
      </w:r>
      <w:r>
        <w:t xml:space="preserve"> or check for items that need payment.</w:t>
      </w:r>
    </w:p>
    <w:p w14:paraId="11C83396" w14:textId="77777777" w:rsidR="00DF7C7F" w:rsidRDefault="00DF7C7F" w:rsidP="00DF7C7F"/>
    <w:p w14:paraId="486FB617" w14:textId="77777777" w:rsidR="00DF7C7F" w:rsidRDefault="00DF7C7F" w:rsidP="00DF7C7F">
      <w:r>
        <w:t xml:space="preserve">* </w:t>
      </w:r>
      <w:r>
        <w:rPr>
          <w:b/>
          <w:bCs/>
        </w:rPr>
        <w:t>Give and Take area</w:t>
      </w:r>
      <w:r>
        <w:t>.  We will have an area where owners can bring items that still have a useful life for other owners to take.  We ask that if you have items to bring them on Saturday so they have a chance to find a new home.  All items that have not found a new home by Sunday will be placed in the dumpster.</w:t>
      </w:r>
    </w:p>
    <w:p w14:paraId="00A97DD4" w14:textId="77777777" w:rsidR="00DF7C7F" w:rsidRDefault="00DF7C7F" w:rsidP="00DF7C7F"/>
    <w:p w14:paraId="014CEFF5" w14:textId="77777777" w:rsidR="00DF7C7F" w:rsidRDefault="00DF7C7F" w:rsidP="00DF7C7F">
      <w:r>
        <w:t xml:space="preserve">* </w:t>
      </w:r>
      <w:r>
        <w:rPr>
          <w:b/>
          <w:bCs/>
        </w:rPr>
        <w:t>Household trash</w:t>
      </w:r>
      <w:r>
        <w:t xml:space="preserve"> still needs to be placed in the compactor and NOT in the extra dumpster, we have for this event.</w:t>
      </w:r>
    </w:p>
    <w:p w14:paraId="7F9E377C" w14:textId="77777777" w:rsidR="00DF7C7F" w:rsidRDefault="00DF7C7F" w:rsidP="00DF7C7F"/>
    <w:p w14:paraId="789ECC94" w14:textId="59443FC7" w:rsidR="00DF7C7F" w:rsidRDefault="00DF7C7F" w:rsidP="00DF7C7F">
      <w:r>
        <w:rPr>
          <w:b/>
          <w:bCs/>
        </w:rPr>
        <w:t>*Firewood</w:t>
      </w:r>
      <w:r>
        <w:t xml:space="preserve"> can be taken to the horse pasture for other owners to pick up and take.  Logs need to be cut into firewood size and not be rotten.  If you are unsure where to take </w:t>
      </w:r>
      <w:proofErr w:type="gramStart"/>
      <w:r>
        <w:t>it</w:t>
      </w:r>
      <w:proofErr w:type="gramEnd"/>
      <w:r>
        <w:t xml:space="preserve"> please ask. 970-627-8120 or 303-501-7790.</w:t>
      </w:r>
    </w:p>
    <w:p w14:paraId="365817D5" w14:textId="77777777" w:rsidR="00DF7C7F" w:rsidRDefault="00DF7C7F" w:rsidP="00DF7C7F"/>
    <w:p w14:paraId="6C970E75" w14:textId="77777777" w:rsidR="00DF7C7F" w:rsidRDefault="00DF7C7F" w:rsidP="00DF7C7F">
      <w:pPr>
        <w:rPr>
          <w:b/>
          <w:bCs/>
        </w:rPr>
      </w:pPr>
      <w:r>
        <w:rPr>
          <w:b/>
          <w:bCs/>
        </w:rPr>
        <w:t>FAQ</w:t>
      </w:r>
    </w:p>
    <w:p w14:paraId="7A1294AA" w14:textId="77777777" w:rsidR="00DF7C7F" w:rsidRDefault="00DF7C7F" w:rsidP="00DF7C7F"/>
    <w:p w14:paraId="35DE28D5" w14:textId="77777777" w:rsidR="00DF7C7F" w:rsidRDefault="00DF7C7F" w:rsidP="00DF7C7F">
      <w:pPr>
        <w:pStyle w:val="ListParagraph"/>
        <w:numPr>
          <w:ilvl w:val="0"/>
          <w:numId w:val="1"/>
        </w:numPr>
        <w:rPr>
          <w:rFonts w:eastAsia="Times New Roman"/>
          <w:b/>
          <w:bCs/>
        </w:rPr>
      </w:pPr>
      <w:r>
        <w:rPr>
          <w:rFonts w:eastAsia="Times New Roman"/>
          <w:b/>
          <w:bCs/>
        </w:rPr>
        <w:t>Can CLCC take care of my slash?</w:t>
      </w:r>
    </w:p>
    <w:p w14:paraId="26D13C96" w14:textId="77777777" w:rsidR="00DF7C7F" w:rsidRDefault="00DF7C7F" w:rsidP="00DF7C7F"/>
    <w:p w14:paraId="440E0BBA" w14:textId="77777777" w:rsidR="00DF7C7F" w:rsidRDefault="00DF7C7F" w:rsidP="00DF7C7F">
      <w:pPr>
        <w:ind w:left="360"/>
      </w:pPr>
      <w:r>
        <w:t>Each owner is responsible to remove slash from your property and is NOT the responsibility of CLCC or the staff.</w:t>
      </w:r>
    </w:p>
    <w:p w14:paraId="69E4B21D" w14:textId="77777777" w:rsidR="00DF7C7F" w:rsidRDefault="00DF7C7F" w:rsidP="00DF7C7F">
      <w:pPr>
        <w:ind w:left="360"/>
      </w:pPr>
    </w:p>
    <w:p w14:paraId="0591F0AF" w14:textId="77777777" w:rsidR="00DF7C7F" w:rsidRDefault="00DF7C7F" w:rsidP="00DF7C7F">
      <w:pPr>
        <w:pStyle w:val="ListParagraph"/>
        <w:numPr>
          <w:ilvl w:val="0"/>
          <w:numId w:val="1"/>
        </w:numPr>
        <w:rPr>
          <w:rFonts w:eastAsia="Times New Roman"/>
          <w:b/>
          <w:bCs/>
        </w:rPr>
      </w:pPr>
      <w:r>
        <w:rPr>
          <w:rFonts w:eastAsia="Times New Roman"/>
          <w:b/>
          <w:bCs/>
        </w:rPr>
        <w:t>I don’t have a truck or trailer to transport my slash or trash what should I do?</w:t>
      </w:r>
    </w:p>
    <w:p w14:paraId="4ACB1D80" w14:textId="77777777" w:rsidR="00DF7C7F" w:rsidRDefault="00DF7C7F" w:rsidP="00DF7C7F">
      <w:pPr>
        <w:pStyle w:val="ListParagraph"/>
      </w:pPr>
    </w:p>
    <w:p w14:paraId="6D378C9E" w14:textId="77777777" w:rsidR="00DF7C7F" w:rsidRDefault="00DF7C7F" w:rsidP="00DF7C7F">
      <w:pPr>
        <w:pStyle w:val="ListParagraph"/>
      </w:pPr>
      <w:r>
        <w:t xml:space="preserve">If you do not have a way to transport your slash or </w:t>
      </w:r>
      <w:proofErr w:type="gramStart"/>
      <w:r>
        <w:t>trash</w:t>
      </w:r>
      <w:proofErr w:type="gramEnd"/>
      <w:r>
        <w:t xml:space="preserve"> see if one of your wonderful CLCC neighbors can help out or hire someone.  Here is a list of local contractors </w:t>
      </w:r>
      <w:hyperlink r:id="rId5" w:history="1">
        <w:r>
          <w:rPr>
            <w:rStyle w:val="Hyperlink"/>
          </w:rPr>
          <w:t>https://columbinelake.com/wp-content/uploads/2021/01/CONTRACTORS-Local.pdf</w:t>
        </w:r>
      </w:hyperlink>
      <w:r>
        <w:t>.  Or you can rent a truck or trailer.</w:t>
      </w:r>
    </w:p>
    <w:p w14:paraId="071A706E" w14:textId="77777777" w:rsidR="00DF7C7F" w:rsidRDefault="00DF7C7F" w:rsidP="00DF7C7F">
      <w:pPr>
        <w:pStyle w:val="ListParagraph"/>
      </w:pPr>
    </w:p>
    <w:p w14:paraId="1C57D626" w14:textId="77777777" w:rsidR="00DF7C7F" w:rsidRDefault="00DF7C7F" w:rsidP="00DF7C7F">
      <w:pPr>
        <w:pStyle w:val="ListParagraph"/>
        <w:numPr>
          <w:ilvl w:val="0"/>
          <w:numId w:val="1"/>
        </w:numPr>
        <w:rPr>
          <w:rFonts w:eastAsia="Times New Roman"/>
          <w:b/>
          <w:bCs/>
        </w:rPr>
      </w:pPr>
      <w:r>
        <w:rPr>
          <w:rFonts w:eastAsia="Times New Roman"/>
          <w:b/>
          <w:bCs/>
        </w:rPr>
        <w:t>I will not be at CLCC this weekend what should I do with my slash or trash?</w:t>
      </w:r>
    </w:p>
    <w:p w14:paraId="70BF2D65" w14:textId="77777777" w:rsidR="00DF7C7F" w:rsidRDefault="00DF7C7F" w:rsidP="00DF7C7F">
      <w:pPr>
        <w:pStyle w:val="ListParagraph"/>
      </w:pPr>
    </w:p>
    <w:p w14:paraId="713D615E" w14:textId="77777777" w:rsidR="00DF7C7F" w:rsidRDefault="00DF7C7F" w:rsidP="00DF7C7F">
      <w:pPr>
        <w:pStyle w:val="ListParagraph"/>
      </w:pPr>
      <w:r>
        <w:t>*You can take your slash to one of the Grand County chipping days</w:t>
      </w:r>
    </w:p>
    <w:p w14:paraId="5ACD3FB8" w14:textId="77777777" w:rsidR="00DF7C7F" w:rsidRDefault="00DF7C7F" w:rsidP="00DF7C7F">
      <w:pPr>
        <w:pStyle w:val="xmsonormal"/>
        <w:shd w:val="clear" w:color="auto" w:fill="FFFFFF"/>
        <w:spacing w:before="0" w:beforeAutospacing="0" w:after="0" w:afterAutospacing="0"/>
        <w:textAlignment w:val="baseline"/>
      </w:pPr>
      <w:r>
        <w:rPr>
          <w:color w:val="000000"/>
        </w:rPr>
        <w:t>                              July 31st – Grand Lake (Across from Trail Ridge Marina, 12669 US Hwy 34)</w:t>
      </w:r>
    </w:p>
    <w:p w14:paraId="0F125754" w14:textId="77777777" w:rsidR="00DF7C7F" w:rsidRDefault="00DF7C7F" w:rsidP="00DF7C7F">
      <w:pPr>
        <w:pStyle w:val="xmsonormal"/>
        <w:shd w:val="clear" w:color="auto" w:fill="FFFFFF"/>
        <w:spacing w:before="0" w:beforeAutospacing="0" w:after="0" w:afterAutospacing="0"/>
        <w:ind w:left="720" w:firstLine="720"/>
        <w:textAlignment w:val="baseline"/>
      </w:pPr>
      <w:r>
        <w:rPr>
          <w:color w:val="000000"/>
        </w:rPr>
        <w:t>August 21st – Grand Fire (60500 US Hwy 40, Granby)</w:t>
      </w:r>
    </w:p>
    <w:p w14:paraId="4DACF10E" w14:textId="77777777" w:rsidR="00DF7C7F" w:rsidRDefault="00DF7C7F" w:rsidP="00DF7C7F">
      <w:pPr>
        <w:pStyle w:val="xmsonormal"/>
        <w:shd w:val="clear" w:color="auto" w:fill="FFFFFF"/>
        <w:spacing w:before="0" w:beforeAutospacing="0" w:after="0" w:afterAutospacing="0"/>
        <w:ind w:left="720" w:firstLine="720"/>
        <w:textAlignment w:val="baseline"/>
      </w:pPr>
      <w:r>
        <w:rPr>
          <w:color w:val="000000"/>
        </w:rPr>
        <w:lastRenderedPageBreak/>
        <w:t xml:space="preserve">More info can be found here </w:t>
      </w:r>
      <w:hyperlink r:id="rId6" w:history="1">
        <w:r>
          <w:rPr>
            <w:rStyle w:val="Hyperlink"/>
          </w:rPr>
          <w:t>Community Chipping Days – Grand County Wildfire Council (bewildfireready.org)</w:t>
        </w:r>
      </w:hyperlink>
    </w:p>
    <w:p w14:paraId="7EA8811F" w14:textId="77777777" w:rsidR="00DF7C7F" w:rsidRDefault="00DF7C7F" w:rsidP="00DF7C7F">
      <w:pPr>
        <w:pStyle w:val="xmsonormal"/>
        <w:shd w:val="clear" w:color="auto" w:fill="FFFFFF"/>
        <w:spacing w:before="0" w:beforeAutospacing="0" w:after="0" w:afterAutospacing="0"/>
        <w:textAlignment w:val="baseline"/>
      </w:pPr>
    </w:p>
    <w:p w14:paraId="216E76B4" w14:textId="77777777" w:rsidR="00DF7C7F" w:rsidRDefault="00DF7C7F" w:rsidP="00DF7C7F">
      <w:pPr>
        <w:pStyle w:val="xmsonormal"/>
        <w:shd w:val="clear" w:color="auto" w:fill="FFFFFF"/>
        <w:spacing w:before="0" w:beforeAutospacing="0" w:after="0" w:afterAutospacing="0"/>
        <w:textAlignment w:val="baseline"/>
      </w:pPr>
      <w:r>
        <w:rPr>
          <w:color w:val="000000"/>
        </w:rPr>
        <w:t xml:space="preserve">               *Hire someone.  Here is a list of local contractors </w:t>
      </w:r>
      <w:hyperlink r:id="rId7" w:history="1">
        <w:r>
          <w:rPr>
            <w:rStyle w:val="Hyperlink"/>
          </w:rPr>
          <w:t>https://columbinelake.com/wp-content/uploads/2021/01/CONTRACTORS-Local.pdf</w:t>
        </w:r>
      </w:hyperlink>
    </w:p>
    <w:p w14:paraId="25CC955C" w14:textId="77777777" w:rsidR="00DF7C7F" w:rsidRDefault="00DF7C7F" w:rsidP="00DF7C7F">
      <w:pPr>
        <w:pStyle w:val="xmsonormal"/>
        <w:shd w:val="clear" w:color="auto" w:fill="FFFFFF"/>
        <w:spacing w:before="0" w:beforeAutospacing="0" w:after="0" w:afterAutospacing="0"/>
        <w:textAlignment w:val="baseline"/>
      </w:pPr>
      <w:r>
        <w:rPr>
          <w:color w:val="000000"/>
        </w:rPr>
        <w:t xml:space="preserve">                                                                                     </w:t>
      </w:r>
    </w:p>
    <w:p w14:paraId="348AA637" w14:textId="77777777" w:rsidR="00DF7C7F" w:rsidRDefault="00DF7C7F" w:rsidP="00DF7C7F">
      <w:pPr>
        <w:pStyle w:val="xmsonormal"/>
        <w:shd w:val="clear" w:color="auto" w:fill="FFFFFF"/>
        <w:spacing w:before="0" w:beforeAutospacing="0" w:after="0" w:afterAutospacing="0"/>
        <w:textAlignment w:val="baseline"/>
      </w:pPr>
      <w:r>
        <w:rPr>
          <w:color w:val="000000"/>
        </w:rPr>
        <w:t xml:space="preserve">               *Take your trash and/or slash to either Ranch Creek Waste </w:t>
      </w:r>
      <w:hyperlink r:id="rId8" w:history="1">
        <w:r>
          <w:rPr>
            <w:rStyle w:val="Hyperlink"/>
          </w:rPr>
          <w:t>https://ranchcreekwaste.com/</w:t>
        </w:r>
      </w:hyperlink>
      <w:r>
        <w:rPr>
          <w:color w:val="000000"/>
        </w:rPr>
        <w:t xml:space="preserve"> or </w:t>
      </w:r>
    </w:p>
    <w:p w14:paraId="461763DF" w14:textId="77777777" w:rsidR="00DF7C7F" w:rsidRDefault="00DF7C7F" w:rsidP="00DF7C7F">
      <w:pPr>
        <w:pStyle w:val="xmsonormal"/>
        <w:shd w:val="clear" w:color="auto" w:fill="FFFFFF"/>
        <w:spacing w:before="0" w:beforeAutospacing="0" w:after="0" w:afterAutospacing="0"/>
        <w:ind w:firstLine="720"/>
        <w:textAlignment w:val="baseline"/>
      </w:pPr>
      <w:r>
        <w:rPr>
          <w:color w:val="000000"/>
        </w:rPr>
        <w:t xml:space="preserve">Granby Transfer Station </w:t>
      </w:r>
      <w:hyperlink r:id="rId9" w:history="1">
        <w:r>
          <w:rPr>
            <w:rStyle w:val="Hyperlink"/>
          </w:rPr>
          <w:t>https://the-trash-company.com/company-news-post-3/</w:t>
        </w:r>
      </w:hyperlink>
    </w:p>
    <w:p w14:paraId="0A5F3E54" w14:textId="77777777" w:rsidR="00DF7C7F" w:rsidRDefault="00DF7C7F" w:rsidP="00DF7C7F">
      <w:pPr>
        <w:pStyle w:val="xmsonormal"/>
        <w:shd w:val="clear" w:color="auto" w:fill="FFFFFF"/>
        <w:spacing w:before="0" w:beforeAutospacing="0" w:after="0" w:afterAutospacing="0"/>
        <w:textAlignment w:val="baseline"/>
      </w:pPr>
    </w:p>
    <w:p w14:paraId="02E6C79A" w14:textId="77777777" w:rsidR="00DF7C7F" w:rsidRDefault="00DF7C7F" w:rsidP="00DF7C7F">
      <w:pPr>
        <w:pStyle w:val="NormalWeb"/>
        <w:shd w:val="clear" w:color="auto" w:fill="FFFFFF"/>
        <w:spacing w:before="0" w:beforeAutospacing="0" w:after="0" w:afterAutospacing="0"/>
        <w:textAlignment w:val="baseline"/>
      </w:pPr>
    </w:p>
    <w:p w14:paraId="6A84236D" w14:textId="77777777" w:rsidR="00DF7C7F" w:rsidRDefault="00DF7C7F" w:rsidP="00DF7C7F">
      <w:pPr>
        <w:pStyle w:val="ListParagraph"/>
        <w:rPr>
          <w:b/>
          <w:bCs/>
        </w:rPr>
      </w:pPr>
    </w:p>
    <w:p w14:paraId="6A500D8D" w14:textId="77777777" w:rsidR="00DF7C7F" w:rsidRDefault="00DF7C7F" w:rsidP="00DF7C7F">
      <w:pPr>
        <w:jc w:val="center"/>
        <w:rPr>
          <w:b/>
          <w:bCs/>
          <w:sz w:val="36"/>
          <w:szCs w:val="36"/>
        </w:rPr>
      </w:pPr>
      <w:r>
        <w:rPr>
          <w:b/>
          <w:bCs/>
          <w:sz w:val="36"/>
          <w:szCs w:val="36"/>
        </w:rPr>
        <w:t>Other info</w:t>
      </w:r>
    </w:p>
    <w:p w14:paraId="1C24BBDB" w14:textId="77777777" w:rsidR="00DF7C7F" w:rsidRDefault="00DF7C7F" w:rsidP="00DF7C7F"/>
    <w:p w14:paraId="48478E09" w14:textId="77777777" w:rsidR="00DF7C7F" w:rsidRDefault="00DF7C7F" w:rsidP="00DF7C7F">
      <w:r>
        <w:t>Mulch is available at the horse pasture from the slash clean-up week the Mennonite Disaster Services provided CLCC that was coordinated by Paul and Mary Johnson.</w:t>
      </w:r>
    </w:p>
    <w:p w14:paraId="7C20C210" w14:textId="77777777" w:rsidR="00DF7C7F" w:rsidRDefault="00DF7C7F" w:rsidP="00DF7C7F"/>
    <w:p w14:paraId="0FC1D501" w14:textId="77777777" w:rsidR="00DF7C7F" w:rsidRDefault="00DF7C7F" w:rsidP="00DF7C7F">
      <w:pPr>
        <w:jc w:val="center"/>
        <w:rPr>
          <w:b/>
          <w:bCs/>
          <w:sz w:val="36"/>
          <w:szCs w:val="36"/>
        </w:rPr>
      </w:pPr>
      <w:r>
        <w:rPr>
          <w:b/>
          <w:bCs/>
          <w:sz w:val="36"/>
          <w:szCs w:val="36"/>
        </w:rPr>
        <w:t>A great big thank you to our wonderful volunteers</w:t>
      </w:r>
    </w:p>
    <w:p w14:paraId="1A153E23" w14:textId="77777777" w:rsidR="00DF7C7F" w:rsidRDefault="00DF7C7F" w:rsidP="00DF7C7F"/>
    <w:tbl>
      <w:tblPr>
        <w:tblW w:w="8680" w:type="dxa"/>
        <w:tblCellMar>
          <w:left w:w="0" w:type="dxa"/>
          <w:right w:w="0" w:type="dxa"/>
        </w:tblCellMar>
        <w:tblLook w:val="04A0" w:firstRow="1" w:lastRow="0" w:firstColumn="1" w:lastColumn="0" w:noHBand="0" w:noVBand="1"/>
      </w:tblPr>
      <w:tblGrid>
        <w:gridCol w:w="2340"/>
        <w:gridCol w:w="1700"/>
        <w:gridCol w:w="2320"/>
        <w:gridCol w:w="2320"/>
      </w:tblGrid>
      <w:tr w:rsidR="00DF7C7F" w14:paraId="20EED1EF" w14:textId="77777777" w:rsidTr="00DF7C7F">
        <w:trPr>
          <w:trHeight w:val="288"/>
        </w:trPr>
        <w:tc>
          <w:tcPr>
            <w:tcW w:w="2340" w:type="dxa"/>
            <w:noWrap/>
            <w:tcMar>
              <w:top w:w="0" w:type="dxa"/>
              <w:left w:w="108" w:type="dxa"/>
              <w:bottom w:w="0" w:type="dxa"/>
              <w:right w:w="108" w:type="dxa"/>
            </w:tcMar>
            <w:vAlign w:val="bottom"/>
            <w:hideMark/>
          </w:tcPr>
          <w:p w14:paraId="3BFD9616" w14:textId="77777777" w:rsidR="00DF7C7F" w:rsidRDefault="00DF7C7F">
            <w:pPr>
              <w:jc w:val="center"/>
            </w:pPr>
            <w:r>
              <w:t>Sara Reif</w:t>
            </w:r>
          </w:p>
        </w:tc>
        <w:tc>
          <w:tcPr>
            <w:tcW w:w="1700" w:type="dxa"/>
            <w:noWrap/>
            <w:tcMar>
              <w:top w:w="0" w:type="dxa"/>
              <w:left w:w="108" w:type="dxa"/>
              <w:bottom w:w="0" w:type="dxa"/>
              <w:right w:w="108" w:type="dxa"/>
            </w:tcMar>
            <w:vAlign w:val="bottom"/>
            <w:hideMark/>
          </w:tcPr>
          <w:p w14:paraId="0A73ADE0" w14:textId="77777777" w:rsidR="00DF7C7F" w:rsidRDefault="00DF7C7F">
            <w:pPr>
              <w:jc w:val="center"/>
            </w:pPr>
            <w:r>
              <w:t>John Letzelter</w:t>
            </w:r>
          </w:p>
        </w:tc>
        <w:tc>
          <w:tcPr>
            <w:tcW w:w="2320" w:type="dxa"/>
            <w:noWrap/>
            <w:tcMar>
              <w:top w:w="0" w:type="dxa"/>
              <w:left w:w="108" w:type="dxa"/>
              <w:bottom w:w="0" w:type="dxa"/>
              <w:right w:w="108" w:type="dxa"/>
            </w:tcMar>
            <w:vAlign w:val="center"/>
            <w:hideMark/>
          </w:tcPr>
          <w:p w14:paraId="12E222B9" w14:textId="77777777" w:rsidR="00DF7C7F" w:rsidRDefault="00DF7C7F">
            <w:pPr>
              <w:jc w:val="center"/>
            </w:pPr>
            <w:r>
              <w:t>Janna Sampson</w:t>
            </w:r>
          </w:p>
        </w:tc>
        <w:tc>
          <w:tcPr>
            <w:tcW w:w="2320" w:type="dxa"/>
            <w:noWrap/>
            <w:tcMar>
              <w:top w:w="0" w:type="dxa"/>
              <w:left w:w="108" w:type="dxa"/>
              <w:bottom w:w="0" w:type="dxa"/>
              <w:right w:w="108" w:type="dxa"/>
            </w:tcMar>
            <w:vAlign w:val="bottom"/>
            <w:hideMark/>
          </w:tcPr>
          <w:p w14:paraId="085ADD77" w14:textId="77777777" w:rsidR="00DF7C7F" w:rsidRDefault="00DF7C7F">
            <w:pPr>
              <w:jc w:val="center"/>
            </w:pPr>
            <w:r>
              <w:t>D'Layne Kerr-Layton</w:t>
            </w:r>
          </w:p>
        </w:tc>
      </w:tr>
      <w:tr w:rsidR="00DF7C7F" w14:paraId="13ADCE71" w14:textId="77777777" w:rsidTr="00DF7C7F">
        <w:trPr>
          <w:trHeight w:val="288"/>
        </w:trPr>
        <w:tc>
          <w:tcPr>
            <w:tcW w:w="2340" w:type="dxa"/>
            <w:noWrap/>
            <w:tcMar>
              <w:top w:w="0" w:type="dxa"/>
              <w:left w:w="108" w:type="dxa"/>
              <w:bottom w:w="0" w:type="dxa"/>
              <w:right w:w="108" w:type="dxa"/>
            </w:tcMar>
            <w:vAlign w:val="center"/>
            <w:hideMark/>
          </w:tcPr>
          <w:p w14:paraId="04F87E0B" w14:textId="77777777" w:rsidR="00DF7C7F" w:rsidRDefault="00DF7C7F">
            <w:pPr>
              <w:jc w:val="center"/>
            </w:pPr>
            <w:r>
              <w:t>Lesley Manent</w:t>
            </w:r>
          </w:p>
        </w:tc>
        <w:tc>
          <w:tcPr>
            <w:tcW w:w="1700" w:type="dxa"/>
            <w:noWrap/>
            <w:tcMar>
              <w:top w:w="0" w:type="dxa"/>
              <w:left w:w="108" w:type="dxa"/>
              <w:bottom w:w="0" w:type="dxa"/>
              <w:right w:w="108" w:type="dxa"/>
            </w:tcMar>
            <w:vAlign w:val="bottom"/>
            <w:hideMark/>
          </w:tcPr>
          <w:p w14:paraId="4C0812A9" w14:textId="77777777" w:rsidR="00DF7C7F" w:rsidRDefault="00DF7C7F">
            <w:pPr>
              <w:jc w:val="center"/>
            </w:pPr>
            <w:r>
              <w:t>Sharon Weil</w:t>
            </w:r>
          </w:p>
        </w:tc>
        <w:tc>
          <w:tcPr>
            <w:tcW w:w="2320" w:type="dxa"/>
            <w:noWrap/>
            <w:tcMar>
              <w:top w:w="0" w:type="dxa"/>
              <w:left w:w="108" w:type="dxa"/>
              <w:bottom w:w="0" w:type="dxa"/>
              <w:right w:w="108" w:type="dxa"/>
            </w:tcMar>
            <w:vAlign w:val="center"/>
            <w:hideMark/>
          </w:tcPr>
          <w:p w14:paraId="6CC0ACBE" w14:textId="77777777" w:rsidR="00DF7C7F" w:rsidRDefault="00DF7C7F">
            <w:pPr>
              <w:jc w:val="center"/>
            </w:pPr>
            <w:r>
              <w:t>Debby Hoover</w:t>
            </w:r>
          </w:p>
        </w:tc>
        <w:tc>
          <w:tcPr>
            <w:tcW w:w="2320" w:type="dxa"/>
            <w:noWrap/>
            <w:tcMar>
              <w:top w:w="0" w:type="dxa"/>
              <w:left w:w="108" w:type="dxa"/>
              <w:bottom w:w="0" w:type="dxa"/>
              <w:right w:w="108" w:type="dxa"/>
            </w:tcMar>
            <w:vAlign w:val="center"/>
            <w:hideMark/>
          </w:tcPr>
          <w:p w14:paraId="36AFDC93" w14:textId="77777777" w:rsidR="00DF7C7F" w:rsidRDefault="00DF7C7F">
            <w:pPr>
              <w:jc w:val="center"/>
            </w:pPr>
            <w:r>
              <w:t>Rickey Dendy</w:t>
            </w:r>
          </w:p>
        </w:tc>
      </w:tr>
      <w:tr w:rsidR="00DF7C7F" w14:paraId="7C84ADE7" w14:textId="77777777" w:rsidTr="00DF7C7F">
        <w:trPr>
          <w:trHeight w:val="288"/>
        </w:trPr>
        <w:tc>
          <w:tcPr>
            <w:tcW w:w="2340" w:type="dxa"/>
            <w:noWrap/>
            <w:tcMar>
              <w:top w:w="0" w:type="dxa"/>
              <w:left w:w="108" w:type="dxa"/>
              <w:bottom w:w="0" w:type="dxa"/>
              <w:right w:w="108" w:type="dxa"/>
            </w:tcMar>
            <w:vAlign w:val="center"/>
            <w:hideMark/>
          </w:tcPr>
          <w:p w14:paraId="0DD59321" w14:textId="77777777" w:rsidR="00DF7C7F" w:rsidRDefault="00DF7C7F">
            <w:pPr>
              <w:jc w:val="center"/>
            </w:pPr>
            <w:r>
              <w:t>Duane Graham</w:t>
            </w:r>
          </w:p>
        </w:tc>
        <w:tc>
          <w:tcPr>
            <w:tcW w:w="1700" w:type="dxa"/>
            <w:noWrap/>
            <w:tcMar>
              <w:top w:w="0" w:type="dxa"/>
              <w:left w:w="108" w:type="dxa"/>
              <w:bottom w:w="0" w:type="dxa"/>
              <w:right w:w="108" w:type="dxa"/>
            </w:tcMar>
            <w:vAlign w:val="bottom"/>
            <w:hideMark/>
          </w:tcPr>
          <w:p w14:paraId="557A16CE" w14:textId="77777777" w:rsidR="00DF7C7F" w:rsidRDefault="00DF7C7F">
            <w:pPr>
              <w:jc w:val="center"/>
            </w:pPr>
            <w:r>
              <w:t>Neal Cross</w:t>
            </w:r>
          </w:p>
        </w:tc>
        <w:tc>
          <w:tcPr>
            <w:tcW w:w="2320" w:type="dxa"/>
            <w:noWrap/>
            <w:tcMar>
              <w:top w:w="0" w:type="dxa"/>
              <w:left w:w="108" w:type="dxa"/>
              <w:bottom w:w="0" w:type="dxa"/>
              <w:right w:w="108" w:type="dxa"/>
            </w:tcMar>
            <w:vAlign w:val="center"/>
            <w:hideMark/>
          </w:tcPr>
          <w:p w14:paraId="47C9B10E" w14:textId="77777777" w:rsidR="00DF7C7F" w:rsidRDefault="00DF7C7F">
            <w:pPr>
              <w:jc w:val="center"/>
            </w:pPr>
            <w:r>
              <w:t>John Korpal</w:t>
            </w:r>
          </w:p>
        </w:tc>
        <w:tc>
          <w:tcPr>
            <w:tcW w:w="2320" w:type="dxa"/>
            <w:noWrap/>
            <w:tcMar>
              <w:top w:w="0" w:type="dxa"/>
              <w:left w:w="108" w:type="dxa"/>
              <w:bottom w:w="0" w:type="dxa"/>
              <w:right w:w="108" w:type="dxa"/>
            </w:tcMar>
            <w:vAlign w:val="bottom"/>
            <w:hideMark/>
          </w:tcPr>
          <w:p w14:paraId="1F9A4639" w14:textId="77777777" w:rsidR="00DF7C7F" w:rsidRDefault="00DF7C7F">
            <w:pPr>
              <w:jc w:val="center"/>
            </w:pPr>
            <w:r>
              <w:t>Norm Edson</w:t>
            </w:r>
          </w:p>
        </w:tc>
      </w:tr>
      <w:tr w:rsidR="00DF7C7F" w14:paraId="0E103392" w14:textId="77777777" w:rsidTr="00DF7C7F">
        <w:trPr>
          <w:trHeight w:val="300"/>
        </w:trPr>
        <w:tc>
          <w:tcPr>
            <w:tcW w:w="2340" w:type="dxa"/>
            <w:noWrap/>
            <w:tcMar>
              <w:top w:w="0" w:type="dxa"/>
              <w:left w:w="108" w:type="dxa"/>
              <w:bottom w:w="0" w:type="dxa"/>
              <w:right w:w="108" w:type="dxa"/>
            </w:tcMar>
            <w:vAlign w:val="center"/>
            <w:hideMark/>
          </w:tcPr>
          <w:p w14:paraId="091075C6" w14:textId="77777777" w:rsidR="00DF7C7F" w:rsidRDefault="00DF7C7F">
            <w:pPr>
              <w:jc w:val="center"/>
            </w:pPr>
            <w:r>
              <w:t>Robin Finegan </w:t>
            </w:r>
          </w:p>
        </w:tc>
        <w:tc>
          <w:tcPr>
            <w:tcW w:w="1700" w:type="dxa"/>
            <w:noWrap/>
            <w:tcMar>
              <w:top w:w="0" w:type="dxa"/>
              <w:left w:w="108" w:type="dxa"/>
              <w:bottom w:w="0" w:type="dxa"/>
              <w:right w:w="108" w:type="dxa"/>
            </w:tcMar>
            <w:vAlign w:val="center"/>
            <w:hideMark/>
          </w:tcPr>
          <w:p w14:paraId="5782F456" w14:textId="77777777" w:rsidR="00DF7C7F" w:rsidRDefault="00DF7C7F">
            <w:pPr>
              <w:jc w:val="center"/>
            </w:pPr>
            <w:r>
              <w:t>Donna Sack</w:t>
            </w:r>
          </w:p>
        </w:tc>
        <w:tc>
          <w:tcPr>
            <w:tcW w:w="2320" w:type="dxa"/>
            <w:noWrap/>
            <w:tcMar>
              <w:top w:w="0" w:type="dxa"/>
              <w:left w:w="108" w:type="dxa"/>
              <w:bottom w:w="0" w:type="dxa"/>
              <w:right w:w="108" w:type="dxa"/>
            </w:tcMar>
            <w:vAlign w:val="bottom"/>
            <w:hideMark/>
          </w:tcPr>
          <w:p w14:paraId="55E4650D" w14:textId="77777777" w:rsidR="00DF7C7F" w:rsidRDefault="00DF7C7F">
            <w:pPr>
              <w:jc w:val="center"/>
            </w:pPr>
            <w:r>
              <w:t>David McRoberts</w:t>
            </w:r>
          </w:p>
        </w:tc>
        <w:tc>
          <w:tcPr>
            <w:tcW w:w="2320" w:type="dxa"/>
            <w:noWrap/>
            <w:tcMar>
              <w:top w:w="0" w:type="dxa"/>
              <w:left w:w="108" w:type="dxa"/>
              <w:bottom w:w="0" w:type="dxa"/>
              <w:right w:w="108" w:type="dxa"/>
            </w:tcMar>
            <w:vAlign w:val="center"/>
            <w:hideMark/>
          </w:tcPr>
          <w:p w14:paraId="36058D73" w14:textId="77777777" w:rsidR="00DF7C7F" w:rsidRDefault="00DF7C7F">
            <w:pPr>
              <w:jc w:val="center"/>
            </w:pPr>
            <w:r>
              <w:t>Fred Koesel</w:t>
            </w:r>
          </w:p>
        </w:tc>
      </w:tr>
      <w:tr w:rsidR="00DF7C7F" w14:paraId="51606C0D" w14:textId="77777777" w:rsidTr="00DF7C7F">
        <w:trPr>
          <w:trHeight w:val="300"/>
        </w:trPr>
        <w:tc>
          <w:tcPr>
            <w:tcW w:w="2340" w:type="dxa"/>
            <w:noWrap/>
            <w:tcMar>
              <w:top w:w="0" w:type="dxa"/>
              <w:left w:w="108" w:type="dxa"/>
              <w:bottom w:w="0" w:type="dxa"/>
              <w:right w:w="108" w:type="dxa"/>
            </w:tcMar>
            <w:vAlign w:val="center"/>
            <w:hideMark/>
          </w:tcPr>
          <w:p w14:paraId="1E9723C2" w14:textId="77777777" w:rsidR="00DF7C7F" w:rsidRDefault="00DF7C7F">
            <w:pPr>
              <w:jc w:val="center"/>
            </w:pPr>
            <w:r>
              <w:t xml:space="preserve">Greg </w:t>
            </w:r>
            <w:proofErr w:type="spellStart"/>
            <w:r>
              <w:t>Thielen</w:t>
            </w:r>
            <w:proofErr w:type="spellEnd"/>
            <w:r>
              <w:t xml:space="preserve"> </w:t>
            </w:r>
          </w:p>
        </w:tc>
        <w:tc>
          <w:tcPr>
            <w:tcW w:w="1700" w:type="dxa"/>
            <w:noWrap/>
            <w:tcMar>
              <w:top w:w="0" w:type="dxa"/>
              <w:left w:w="108" w:type="dxa"/>
              <w:bottom w:w="0" w:type="dxa"/>
              <w:right w:w="108" w:type="dxa"/>
            </w:tcMar>
            <w:vAlign w:val="center"/>
            <w:hideMark/>
          </w:tcPr>
          <w:p w14:paraId="27439A67" w14:textId="77777777" w:rsidR="00DF7C7F" w:rsidRDefault="00DF7C7F">
            <w:pPr>
              <w:jc w:val="center"/>
            </w:pPr>
            <w:r>
              <w:t>Jaclyn Yelich </w:t>
            </w:r>
          </w:p>
        </w:tc>
        <w:tc>
          <w:tcPr>
            <w:tcW w:w="2320" w:type="dxa"/>
            <w:noWrap/>
            <w:tcMar>
              <w:top w:w="0" w:type="dxa"/>
              <w:left w:w="108" w:type="dxa"/>
              <w:bottom w:w="0" w:type="dxa"/>
              <w:right w:w="108" w:type="dxa"/>
            </w:tcMar>
            <w:vAlign w:val="bottom"/>
            <w:hideMark/>
          </w:tcPr>
          <w:p w14:paraId="67871B7C" w14:textId="77777777" w:rsidR="00DF7C7F" w:rsidRDefault="00DF7C7F">
            <w:pPr>
              <w:jc w:val="center"/>
            </w:pPr>
            <w:r>
              <w:t xml:space="preserve">Frizbe Easler </w:t>
            </w:r>
          </w:p>
        </w:tc>
        <w:tc>
          <w:tcPr>
            <w:tcW w:w="2320" w:type="dxa"/>
            <w:noWrap/>
            <w:tcMar>
              <w:top w:w="0" w:type="dxa"/>
              <w:left w:w="108" w:type="dxa"/>
              <w:bottom w:w="0" w:type="dxa"/>
              <w:right w:w="108" w:type="dxa"/>
            </w:tcMar>
            <w:vAlign w:val="center"/>
            <w:hideMark/>
          </w:tcPr>
          <w:p w14:paraId="45365B7C" w14:textId="77777777" w:rsidR="00DF7C7F" w:rsidRDefault="00DF7C7F">
            <w:pPr>
              <w:jc w:val="center"/>
            </w:pPr>
            <w:r>
              <w:t>Jerry LaRusso</w:t>
            </w:r>
          </w:p>
        </w:tc>
      </w:tr>
      <w:tr w:rsidR="00DF7C7F" w14:paraId="62A16A50" w14:textId="77777777" w:rsidTr="00DF7C7F">
        <w:trPr>
          <w:trHeight w:val="300"/>
        </w:trPr>
        <w:tc>
          <w:tcPr>
            <w:tcW w:w="2340" w:type="dxa"/>
            <w:noWrap/>
            <w:tcMar>
              <w:top w:w="0" w:type="dxa"/>
              <w:left w:w="108" w:type="dxa"/>
              <w:bottom w:w="0" w:type="dxa"/>
              <w:right w:w="108" w:type="dxa"/>
            </w:tcMar>
            <w:vAlign w:val="center"/>
            <w:hideMark/>
          </w:tcPr>
          <w:p w14:paraId="7B1E1DEA" w14:textId="77777777" w:rsidR="00DF7C7F" w:rsidRDefault="00DF7C7F">
            <w:pPr>
              <w:jc w:val="center"/>
            </w:pPr>
            <w:r>
              <w:t>Marti Lund</w:t>
            </w:r>
          </w:p>
        </w:tc>
        <w:tc>
          <w:tcPr>
            <w:tcW w:w="1700" w:type="dxa"/>
            <w:noWrap/>
            <w:tcMar>
              <w:top w:w="0" w:type="dxa"/>
              <w:left w:w="108" w:type="dxa"/>
              <w:bottom w:w="0" w:type="dxa"/>
              <w:right w:w="108" w:type="dxa"/>
            </w:tcMar>
            <w:vAlign w:val="center"/>
            <w:hideMark/>
          </w:tcPr>
          <w:p w14:paraId="4D6E8920" w14:textId="77777777" w:rsidR="00DF7C7F" w:rsidRDefault="00DF7C7F">
            <w:pPr>
              <w:jc w:val="center"/>
            </w:pPr>
            <w:r>
              <w:t>John Sack</w:t>
            </w:r>
          </w:p>
        </w:tc>
        <w:tc>
          <w:tcPr>
            <w:tcW w:w="2320" w:type="dxa"/>
            <w:noWrap/>
            <w:tcMar>
              <w:top w:w="0" w:type="dxa"/>
              <w:left w:w="108" w:type="dxa"/>
              <w:bottom w:w="0" w:type="dxa"/>
              <w:right w:w="108" w:type="dxa"/>
            </w:tcMar>
            <w:vAlign w:val="bottom"/>
            <w:hideMark/>
          </w:tcPr>
          <w:p w14:paraId="248F78DA" w14:textId="77777777" w:rsidR="00DF7C7F" w:rsidRDefault="00DF7C7F">
            <w:pPr>
              <w:jc w:val="center"/>
            </w:pPr>
            <w:r>
              <w:t>Bernie Guth</w:t>
            </w:r>
          </w:p>
        </w:tc>
        <w:tc>
          <w:tcPr>
            <w:tcW w:w="2320" w:type="dxa"/>
            <w:noWrap/>
            <w:tcMar>
              <w:top w:w="0" w:type="dxa"/>
              <w:left w:w="108" w:type="dxa"/>
              <w:bottom w:w="0" w:type="dxa"/>
              <w:right w:w="108" w:type="dxa"/>
            </w:tcMar>
            <w:vAlign w:val="center"/>
            <w:hideMark/>
          </w:tcPr>
          <w:p w14:paraId="2F1C1013" w14:textId="77777777" w:rsidR="00DF7C7F" w:rsidRDefault="00DF7C7F">
            <w:pPr>
              <w:jc w:val="center"/>
            </w:pPr>
            <w:r>
              <w:t>Lynda Willing</w:t>
            </w:r>
          </w:p>
        </w:tc>
      </w:tr>
      <w:tr w:rsidR="00DF7C7F" w14:paraId="31D05368" w14:textId="77777777" w:rsidTr="00DF7C7F">
        <w:trPr>
          <w:trHeight w:val="300"/>
        </w:trPr>
        <w:tc>
          <w:tcPr>
            <w:tcW w:w="2340" w:type="dxa"/>
            <w:noWrap/>
            <w:tcMar>
              <w:top w:w="0" w:type="dxa"/>
              <w:left w:w="108" w:type="dxa"/>
              <w:bottom w:w="0" w:type="dxa"/>
              <w:right w:w="108" w:type="dxa"/>
            </w:tcMar>
            <w:vAlign w:val="center"/>
            <w:hideMark/>
          </w:tcPr>
          <w:p w14:paraId="65786EDB" w14:textId="77777777" w:rsidR="00DF7C7F" w:rsidRDefault="00DF7C7F">
            <w:pPr>
              <w:jc w:val="center"/>
            </w:pPr>
            <w:r>
              <w:t>Joann &amp; Tim Johnson</w:t>
            </w:r>
          </w:p>
        </w:tc>
        <w:tc>
          <w:tcPr>
            <w:tcW w:w="1700" w:type="dxa"/>
            <w:noWrap/>
            <w:tcMar>
              <w:top w:w="0" w:type="dxa"/>
              <w:left w:w="108" w:type="dxa"/>
              <w:bottom w:w="0" w:type="dxa"/>
              <w:right w:w="108" w:type="dxa"/>
            </w:tcMar>
            <w:vAlign w:val="center"/>
            <w:hideMark/>
          </w:tcPr>
          <w:p w14:paraId="5841A1B2" w14:textId="77777777" w:rsidR="00DF7C7F" w:rsidRDefault="00DF7C7F">
            <w:pPr>
              <w:jc w:val="center"/>
            </w:pPr>
            <w:r>
              <w:t>Carolyn Lollar</w:t>
            </w:r>
          </w:p>
        </w:tc>
        <w:tc>
          <w:tcPr>
            <w:tcW w:w="2320" w:type="dxa"/>
            <w:noWrap/>
            <w:tcMar>
              <w:top w:w="0" w:type="dxa"/>
              <w:left w:w="108" w:type="dxa"/>
              <w:bottom w:w="0" w:type="dxa"/>
              <w:right w:w="108" w:type="dxa"/>
            </w:tcMar>
            <w:vAlign w:val="bottom"/>
            <w:hideMark/>
          </w:tcPr>
          <w:p w14:paraId="68E51735" w14:textId="77777777" w:rsidR="00DF7C7F" w:rsidRDefault="00DF7C7F">
            <w:pPr>
              <w:jc w:val="center"/>
            </w:pPr>
            <w:r>
              <w:t>C.J. Garey</w:t>
            </w:r>
          </w:p>
        </w:tc>
        <w:tc>
          <w:tcPr>
            <w:tcW w:w="2320" w:type="dxa"/>
            <w:noWrap/>
            <w:tcMar>
              <w:top w:w="0" w:type="dxa"/>
              <w:left w:w="108" w:type="dxa"/>
              <w:bottom w:w="0" w:type="dxa"/>
              <w:right w:w="108" w:type="dxa"/>
            </w:tcMar>
            <w:vAlign w:val="center"/>
            <w:hideMark/>
          </w:tcPr>
          <w:p w14:paraId="37B83B86" w14:textId="77777777" w:rsidR="00DF7C7F" w:rsidRDefault="00DF7C7F">
            <w:pPr>
              <w:jc w:val="center"/>
            </w:pPr>
            <w:r>
              <w:t>Chris &amp; Gary Hanson </w:t>
            </w:r>
          </w:p>
        </w:tc>
      </w:tr>
      <w:tr w:rsidR="00DF7C7F" w14:paraId="2BAFABD3" w14:textId="77777777" w:rsidTr="00DF7C7F">
        <w:trPr>
          <w:trHeight w:val="288"/>
        </w:trPr>
        <w:tc>
          <w:tcPr>
            <w:tcW w:w="6360" w:type="dxa"/>
            <w:gridSpan w:val="3"/>
            <w:noWrap/>
            <w:tcMar>
              <w:top w:w="0" w:type="dxa"/>
              <w:left w:w="108" w:type="dxa"/>
              <w:bottom w:w="0" w:type="dxa"/>
              <w:right w:w="108" w:type="dxa"/>
            </w:tcMar>
            <w:vAlign w:val="center"/>
            <w:hideMark/>
          </w:tcPr>
          <w:p w14:paraId="201C7A73" w14:textId="77777777" w:rsidR="00DF7C7F" w:rsidRDefault="00DF7C7F">
            <w:pPr>
              <w:jc w:val="center"/>
            </w:pPr>
            <w:r>
              <w:t>Bobbi Kahler &amp; Rick Fowler            Katie Ellis</w:t>
            </w:r>
          </w:p>
        </w:tc>
        <w:tc>
          <w:tcPr>
            <w:tcW w:w="2325" w:type="dxa"/>
            <w:vAlign w:val="center"/>
            <w:hideMark/>
          </w:tcPr>
          <w:p w14:paraId="7F92540E" w14:textId="77777777" w:rsidR="00DF7C7F" w:rsidRDefault="00DF7C7F">
            <w:r>
              <w:t> </w:t>
            </w:r>
          </w:p>
        </w:tc>
      </w:tr>
    </w:tbl>
    <w:p w14:paraId="7385B9C2" w14:textId="77777777" w:rsidR="00650B58" w:rsidRDefault="00650B58"/>
    <w:sectPr w:rsidR="00650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13EAF"/>
    <w:multiLevelType w:val="hybridMultilevel"/>
    <w:tmpl w:val="59C40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wtDAzNzUyNzU3MTFV0lEKTi0uzszPAykwrAUAKKPn+iwAAAA="/>
  </w:docVars>
  <w:rsids>
    <w:rsidRoot w:val="00DF7C7F"/>
    <w:rsid w:val="00650B58"/>
    <w:rsid w:val="00D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B207"/>
  <w15:chartTrackingRefBased/>
  <w15:docId w15:val="{AAACCEE8-0CCF-4A32-847F-92F7CDF7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C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C7F"/>
    <w:rPr>
      <w:color w:val="0563C1"/>
      <w:u w:val="single"/>
    </w:rPr>
  </w:style>
  <w:style w:type="paragraph" w:styleId="NormalWeb">
    <w:name w:val="Normal (Web)"/>
    <w:basedOn w:val="Normal"/>
    <w:uiPriority w:val="99"/>
    <w:semiHidden/>
    <w:unhideWhenUsed/>
    <w:rsid w:val="00DF7C7F"/>
    <w:pPr>
      <w:spacing w:before="100" w:beforeAutospacing="1" w:after="100" w:afterAutospacing="1"/>
    </w:pPr>
  </w:style>
  <w:style w:type="paragraph" w:styleId="ListParagraph">
    <w:name w:val="List Paragraph"/>
    <w:basedOn w:val="Normal"/>
    <w:uiPriority w:val="34"/>
    <w:qFormat/>
    <w:rsid w:val="00DF7C7F"/>
    <w:pPr>
      <w:ind w:left="720"/>
    </w:pPr>
  </w:style>
  <w:style w:type="paragraph" w:customStyle="1" w:styleId="xmsonormal">
    <w:name w:val="xmsonormal"/>
    <w:basedOn w:val="Normal"/>
    <w:uiPriority w:val="99"/>
    <w:semiHidden/>
    <w:rsid w:val="00DF7C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nchcreekwaste.com/" TargetMode="External"/><Relationship Id="rId3" Type="http://schemas.openxmlformats.org/officeDocument/2006/relationships/settings" Target="settings.xml"/><Relationship Id="rId7" Type="http://schemas.openxmlformats.org/officeDocument/2006/relationships/hyperlink" Target="https://columbinelake.com/wp-content/uploads/2021/01/CONTRACTORS-Loc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wildfireready.org/community-chipping-days/" TargetMode="External"/><Relationship Id="rId11" Type="http://schemas.openxmlformats.org/officeDocument/2006/relationships/theme" Target="theme/theme1.xml"/><Relationship Id="rId5" Type="http://schemas.openxmlformats.org/officeDocument/2006/relationships/hyperlink" Target="https://columbinelake.com/wp-content/uploads/2021/01/CONTRACTORS-Local.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trash-company.com/company-news-pos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Columbine Lake</dc:creator>
  <cp:keywords/>
  <dc:description/>
  <cp:lastModifiedBy>Columbine Lake Office</cp:lastModifiedBy>
  <cp:revision>1</cp:revision>
  <cp:lastPrinted>2021-07-18T16:19:00Z</cp:lastPrinted>
  <dcterms:created xsi:type="dcterms:W3CDTF">2021-07-18T16:17:00Z</dcterms:created>
  <dcterms:modified xsi:type="dcterms:W3CDTF">2021-07-18T16:23:00Z</dcterms:modified>
</cp:coreProperties>
</file>